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Приложение </w:t>
      </w:r>
    </w:p>
    <w:p w:rsidR="00F81117" w:rsidRPr="002125FF" w:rsidRDefault="00F81117" w:rsidP="00F81117">
      <w:pPr>
        <w:spacing w:after="0" w:line="240" w:lineRule="auto"/>
        <w:ind w:left="-675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F9E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 xml:space="preserve">2015 № </w:t>
      </w:r>
      <w:r w:rsidR="00AA4F9E">
        <w:rPr>
          <w:rFonts w:ascii="Times New Roman" w:hAnsi="Times New Roman"/>
          <w:sz w:val="28"/>
          <w:szCs w:val="28"/>
        </w:rPr>
        <w:t>1160-р</w:t>
      </w:r>
    </w:p>
    <w:p w:rsidR="00443973" w:rsidRDefault="00443973" w:rsidP="00F8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EFC" w:rsidRDefault="00E43EFC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реализации п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81117" w:rsidRPr="00DC1C84">
        <w:rPr>
          <w:rFonts w:ascii="Times New Roman" w:hAnsi="Times New Roman" w:cs="Times New Roman"/>
          <w:bCs/>
          <w:sz w:val="28"/>
          <w:szCs w:val="28"/>
        </w:rPr>
        <w:t xml:space="preserve"> мероприятий («дорожная карта») по содействию развитию конкуренции</w:t>
      </w:r>
    </w:p>
    <w:p w:rsidR="00F81117" w:rsidRDefault="00F81117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1C8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C1C84">
        <w:rPr>
          <w:rFonts w:ascii="Times New Roman" w:hAnsi="Times New Roman" w:cs="Times New Roman"/>
          <w:bCs/>
          <w:sz w:val="28"/>
          <w:szCs w:val="28"/>
        </w:rPr>
        <w:t xml:space="preserve"> Ханты-Мансийском районе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77E9D">
        <w:rPr>
          <w:rFonts w:ascii="Times New Roman" w:hAnsi="Times New Roman" w:cs="Times New Roman"/>
          <w:bCs/>
          <w:sz w:val="28"/>
          <w:szCs w:val="28"/>
        </w:rPr>
        <w:t>1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квартал 201</w:t>
      </w:r>
      <w:r w:rsidR="00D77E9D">
        <w:rPr>
          <w:rFonts w:ascii="Times New Roman" w:hAnsi="Times New Roman" w:cs="Times New Roman"/>
          <w:bCs/>
          <w:sz w:val="28"/>
          <w:szCs w:val="28"/>
        </w:rPr>
        <w:t>6</w:t>
      </w:r>
      <w:r w:rsidR="00E43E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125"/>
        <w:gridCol w:w="1281"/>
        <w:gridCol w:w="1273"/>
        <w:gridCol w:w="7510"/>
      </w:tblGrid>
      <w:tr w:rsidR="00F81117" w:rsidRPr="00D21755" w:rsidTr="00E7606D">
        <w:tc>
          <w:tcPr>
            <w:tcW w:w="709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F81117" w:rsidRDefault="00E43EFC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</w:t>
            </w:r>
          </w:p>
          <w:p w:rsidR="009F7D13" w:rsidRDefault="009F7D13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7" w:rsidRPr="00D21755" w:rsidRDefault="005D22C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E7606D">
        <w:tc>
          <w:tcPr>
            <w:tcW w:w="15876" w:type="dxa"/>
            <w:gridSpan w:val="6"/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Раздел I. 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4B6048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</w:tcPr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</w:t>
            </w:r>
            <w:r w:rsidRPr="004B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2125" w:type="dxa"/>
          </w:tcPr>
          <w:p w:rsidR="00A408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затрат частной организации </w:t>
            </w:r>
          </w:p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60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образователь-ной программы дошкольного образования</w:t>
            </w:r>
          </w:p>
        </w:tc>
        <w:tc>
          <w:tcPr>
            <w:tcW w:w="1281" w:type="dxa"/>
          </w:tcPr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4B6048" w:rsidRDefault="009A457F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4B6048">
              <w:rPr>
                <w:rFonts w:ascii="Times New Roman" w:hAnsi="Times New Roman" w:cs="Times New Roman"/>
                <w:sz w:val="24"/>
                <w:szCs w:val="24"/>
              </w:rPr>
              <w:t>нформация в Департамент образования и молодежной политики</w:t>
            </w:r>
          </w:p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Югры </w:t>
            </w:r>
          </w:p>
        </w:tc>
        <w:tc>
          <w:tcPr>
            <w:tcW w:w="7510" w:type="dxa"/>
          </w:tcPr>
          <w:p w:rsidR="001A3BBA" w:rsidRPr="004B6048" w:rsidRDefault="005036A3" w:rsidP="00FE776B">
            <w:pPr>
              <w:spacing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B6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связи с невостребованным рынком услуг по присмотру и уходу за детьми дошкольного возраста в сельской местности и отсутствием</w:t>
            </w:r>
            <w:r w:rsidR="004B6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очередности в муниципальные образовательные организации нет частных (негосударственных) образовательных организаций.</w:t>
            </w:r>
          </w:p>
          <w:p w:rsidR="005036A3" w:rsidRPr="004B6048" w:rsidRDefault="005036A3" w:rsidP="00FE776B">
            <w:pPr>
              <w:spacing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B6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F81117" w:rsidRPr="004B6048" w:rsidRDefault="00F81117" w:rsidP="004B6048">
            <w:pPr>
              <w:spacing w:line="2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</w:tcPr>
          <w:p w:rsidR="00F81117" w:rsidRPr="004B6048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8" w:type="dxa"/>
          </w:tcPr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4B6048" w:rsidRDefault="00F81117" w:rsidP="00E8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организаци</w:t>
            </w:r>
            <w:r w:rsidR="00D21755" w:rsidRPr="004B6048">
              <w:rPr>
                <w:rFonts w:ascii="Times New Roman" w:hAnsi="Times New Roman" w:cs="Times New Roman"/>
                <w:sz w:val="24"/>
                <w:szCs w:val="24"/>
              </w:rPr>
              <w:t>й, осуществляю</w:t>
            </w:r>
            <w:r w:rsidR="00AC51B9" w:rsidRPr="004B6048">
              <w:rPr>
                <w:rFonts w:ascii="Times New Roman" w:hAnsi="Times New Roman" w:cs="Times New Roman"/>
                <w:sz w:val="24"/>
                <w:szCs w:val="24"/>
              </w:rPr>
              <w:t>щих образователь</w:t>
            </w: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ную деятельность по реализации образовательных программ дошкольного образования</w:t>
            </w:r>
          </w:p>
        </w:tc>
        <w:tc>
          <w:tcPr>
            <w:tcW w:w="1281" w:type="dxa"/>
          </w:tcPr>
          <w:p w:rsidR="00F81117" w:rsidRPr="004B6048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="00A40817" w:rsidRPr="004B6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273" w:type="dxa"/>
          </w:tcPr>
          <w:p w:rsidR="001421F5" w:rsidRPr="004B6048" w:rsidRDefault="001A52B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образования и молодежной политики Ханты-Мансийского автономного округа – Югры</w:t>
            </w:r>
          </w:p>
        </w:tc>
        <w:tc>
          <w:tcPr>
            <w:tcW w:w="7510" w:type="dxa"/>
          </w:tcPr>
          <w:p w:rsidR="001421F5" w:rsidRPr="004B6048" w:rsidRDefault="00D72045" w:rsidP="002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Частных (негосударственных) образовательных организаций нет</w:t>
            </w:r>
            <w:r w:rsidR="00983D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8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</w:t>
            </w:r>
            <w:hyperlink r:id="rId8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ы Ханты-Мансийского района «Развитие образования в Ханты-Мансийском районе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«Развитие малого и среднего предпринимательства на территории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оказания содействия в реализации инвестиционных программ и проектов</w:t>
            </w:r>
          </w:p>
        </w:tc>
        <w:tc>
          <w:tcPr>
            <w:tcW w:w="2125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услуг дошкольного образования</w:t>
            </w:r>
          </w:p>
        </w:tc>
        <w:tc>
          <w:tcPr>
            <w:tcW w:w="1281" w:type="dxa"/>
          </w:tcPr>
          <w:p w:rsidR="00D21755" w:rsidRDefault="00A408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A408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proofErr w:type="gram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мости </w:t>
            </w:r>
          </w:p>
          <w:p w:rsidR="00A408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МП «Развитие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«Развитие малого и среднего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</w:t>
            </w:r>
          </w:p>
        </w:tc>
        <w:tc>
          <w:tcPr>
            <w:tcW w:w="1273" w:type="dxa"/>
          </w:tcPr>
          <w:p w:rsidR="00F81117" w:rsidRPr="00D21755" w:rsidRDefault="001A52B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  <w:tc>
          <w:tcPr>
            <w:tcW w:w="7510" w:type="dxa"/>
          </w:tcPr>
          <w:p w:rsidR="00F81117" w:rsidRPr="00D21755" w:rsidRDefault="004071A0" w:rsidP="0040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муниципальные </w:t>
            </w:r>
            <w:hyperlink r:id="rId9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ы Ханты-Мансийского района «Развитие образования в Ханты-Мансийском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на 2014 – 2017 годы», «Развитие малого и среднего предпринимательства на территории Ханты-Мансийского района на 2014 – 2017 годы» в части оказания содействия в реализации инвестиционных программ и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квартале 2016 года н</w:t>
            </w:r>
            <w:r w:rsidR="00D863F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осуществлялись.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8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125" w:type="dxa"/>
          </w:tcPr>
          <w:p w:rsidR="00F81117" w:rsidRPr="00D21755" w:rsidRDefault="00F81117" w:rsidP="0084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сектора ч</w:t>
            </w:r>
            <w:r w:rsidR="008432B5">
              <w:rPr>
                <w:rFonts w:ascii="Times New Roman" w:hAnsi="Times New Roman" w:cs="Times New Roman"/>
                <w:sz w:val="24"/>
                <w:szCs w:val="24"/>
              </w:rPr>
              <w:t xml:space="preserve">астных </w:t>
            </w:r>
            <w:r w:rsidR="0084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281" w:type="dxa"/>
          </w:tcPr>
          <w:p w:rsidR="00F81117" w:rsidRPr="00D21755" w:rsidRDefault="00BA1C65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CA3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3" w:type="dxa"/>
          </w:tcPr>
          <w:p w:rsidR="00FA2C1A" w:rsidRPr="00D21755" w:rsidRDefault="00FA2C1A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для частных организаций,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осуществля-ющих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-тельную деятельность по реализации образовательных программ дошкольного образования</w:t>
            </w:r>
          </w:p>
        </w:tc>
        <w:tc>
          <w:tcPr>
            <w:tcW w:w="7510" w:type="dxa"/>
          </w:tcPr>
          <w:p w:rsidR="00F81117" w:rsidRPr="00D21755" w:rsidRDefault="001A52B5" w:rsidP="008F3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Ханты-Мансийского района отсутствуют частные образовательные организации, реал</w:t>
            </w:r>
            <w:r w:rsidR="00255CC0" w:rsidRPr="00FA2613">
              <w:rPr>
                <w:rFonts w:ascii="Times New Roman" w:hAnsi="Times New Roman" w:cs="Times New Roman"/>
                <w:sz w:val="24"/>
                <w:szCs w:val="24"/>
              </w:rPr>
              <w:t xml:space="preserve">изующие основную </w:t>
            </w:r>
            <w:r w:rsidR="00255CC0" w:rsidRPr="00FA2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</w:t>
            </w:r>
            <w:r w:rsidRPr="00FA2613">
              <w:rPr>
                <w:rFonts w:ascii="Times New Roman" w:hAnsi="Times New Roman" w:cs="Times New Roman"/>
                <w:sz w:val="24"/>
                <w:szCs w:val="24"/>
              </w:rPr>
              <w:t>льную программу дошкольного образования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654F3B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7" w:type="dxa"/>
            <w:gridSpan w:val="5"/>
          </w:tcPr>
          <w:p w:rsidR="00F81117" w:rsidRPr="00654F3B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16DC9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8" w:type="dxa"/>
          </w:tcPr>
          <w:p w:rsidR="00F81117" w:rsidRPr="00D16DC9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немуниципальных организаций,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2125" w:type="dxa"/>
          </w:tcPr>
          <w:p w:rsidR="00F81117" w:rsidRPr="00D16DC9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негосударствен</w:t>
            </w:r>
            <w:r w:rsidR="00D21755" w:rsidRPr="00D1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немуници</w:t>
            </w:r>
            <w:r w:rsidR="00A40817" w:rsidRPr="00D1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432B5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8432B5">
              <w:rPr>
                <w:rFonts w:ascii="Times New Roman" w:hAnsi="Times New Roman" w:cs="Times New Roman"/>
                <w:sz w:val="24"/>
                <w:szCs w:val="24"/>
              </w:rPr>
              <w:t>) организаций, индивидуаль</w:t>
            </w: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21755"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D21755" w:rsidRPr="00D16DC9"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 w:rsidR="00D21755"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1755" w:rsidRPr="00D16DC9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</w:t>
            </w:r>
            <w:proofErr w:type="spellStart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A40817" w:rsidRPr="00D16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</w:t>
            </w:r>
            <w:proofErr w:type="spellEnd"/>
            <w:r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1281" w:type="dxa"/>
          </w:tcPr>
          <w:p w:rsidR="00F81117" w:rsidRPr="00D16DC9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3" w:type="dxa"/>
          </w:tcPr>
          <w:p w:rsidR="00F81117" w:rsidRPr="00D16DC9" w:rsidRDefault="00FA2C1A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 жилищно-коммунального комплекса </w:t>
            </w:r>
            <w:hyperlink r:id="rId10" w:tgtFrame="_blank" w:history="1">
              <w:r w:rsidRPr="00D16DC9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D16DC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</w:p>
        </w:tc>
        <w:tc>
          <w:tcPr>
            <w:tcW w:w="7510" w:type="dxa"/>
          </w:tcPr>
          <w:p w:rsidR="009355C9" w:rsidRDefault="009355C9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 района отсутствуют негосударственные (немуниципальные) организации, индивидуальные предприниматели, осуществляющие деятельность  по управлению многоквартирными домами.  </w:t>
            </w:r>
          </w:p>
          <w:p w:rsidR="00D16DC9" w:rsidRDefault="00D16DC9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 деятельности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многоквартирными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жилищно-коммунального комплекса </w:t>
            </w:r>
            <w:hyperlink r:id="rId11" w:tgtFrame="_blank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Pr="00D21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установленные сроки</w:t>
            </w:r>
          </w:p>
          <w:p w:rsidR="00CE024A" w:rsidRPr="00654F3B" w:rsidRDefault="00CE024A" w:rsidP="0093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</w:tcPr>
          <w:p w:rsidR="00F81117" w:rsidRPr="00654F3B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F81117" w:rsidRPr="00654F3B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Передача негосударственным (немуниципальным) организациям в концессию или долгосрочную аренду (более 1 года) объектов энергетики, тепло-, водоснабжения, водоотведения и объектов, на которых осуществляются обработка, утилизация, обезвреживание, размещение твердых коммунальных отходов</w:t>
            </w:r>
          </w:p>
        </w:tc>
        <w:tc>
          <w:tcPr>
            <w:tcW w:w="2125" w:type="dxa"/>
          </w:tcPr>
          <w:p w:rsidR="00F81117" w:rsidRPr="00654F3B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негосударст</w:t>
            </w:r>
            <w:proofErr w:type="spellEnd"/>
            <w:r w:rsidR="00A40817" w:rsidRPr="006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венных (</w:t>
            </w:r>
            <w:proofErr w:type="spellStart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немуниципаль</w:t>
            </w:r>
            <w:r w:rsidR="00AA4F9E" w:rsidRPr="006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40817" w:rsidRPr="00654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654F3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281" w:type="dxa"/>
          </w:tcPr>
          <w:p w:rsidR="00F81117" w:rsidRPr="00654F3B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</w:tcPr>
          <w:p w:rsidR="00F81117" w:rsidRPr="00654F3B" w:rsidRDefault="006C30C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B">
              <w:rPr>
                <w:rFonts w:ascii="Times New Roman" w:hAnsi="Times New Roman" w:cs="Times New Roman"/>
                <w:sz w:val="24"/>
                <w:szCs w:val="24"/>
              </w:rPr>
              <w:t>договоры концессии, аренды</w:t>
            </w:r>
          </w:p>
        </w:tc>
        <w:tc>
          <w:tcPr>
            <w:tcW w:w="7510" w:type="dxa"/>
          </w:tcPr>
          <w:p w:rsidR="00760051" w:rsidRDefault="00760051" w:rsidP="002A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открытого аукциона на право заключения договора аренды муниципального имущества с АО «Компания ЮГ» заключен договор аренды муниципального имущества от 10.03.2016 № 8/01/16, по которому в аренду сроком на 5 лет переданы три дизель-генераторных установки в п. Красноленинский для организации электроснабжения населенных пунктов поселения.</w:t>
            </w:r>
          </w:p>
          <w:p w:rsidR="007B7F95" w:rsidRDefault="007B7F95" w:rsidP="002A7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7B" w:rsidRDefault="002A74A2" w:rsidP="002A74A2">
            <w:pPr>
              <w:tabs>
                <w:tab w:val="left" w:pos="7016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постановлениями администрации Ханты-Мансийского района от </w:t>
            </w:r>
            <w:r w:rsidR="00C718C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18C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.2015 №</w:t>
            </w:r>
            <w:r w:rsidR="003339B4">
              <w:rPr>
                <w:rFonts w:ascii="Times New Roman" w:hAnsi="Times New Roman"/>
                <w:sz w:val="24"/>
                <w:szCs w:val="24"/>
              </w:rPr>
              <w:t xml:space="preserve"> 278</w:t>
            </w:r>
            <w:r>
              <w:rPr>
                <w:rFonts w:ascii="Times New Roman" w:hAnsi="Times New Roman"/>
                <w:sz w:val="24"/>
                <w:szCs w:val="24"/>
              </w:rPr>
              <w:t>, №</w:t>
            </w:r>
            <w:r w:rsidR="0033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9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«О заключении концессионных соглашений» Департаментом имущественных и земельных отношений Ханты-Мансийского района объявлены открытые конкурсы на право заключения концессионных соглашений в отношении объектов теплоснабжения, расположенных в следующих населенных пунктах </w:t>
            </w:r>
          </w:p>
          <w:p w:rsidR="00197B7B" w:rsidRDefault="002A74A2" w:rsidP="002A74A2">
            <w:pPr>
              <w:tabs>
                <w:tab w:val="left" w:pos="7016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A74A2" w:rsidRDefault="002A74A2" w:rsidP="002A74A2">
            <w:pPr>
              <w:tabs>
                <w:tab w:val="left" w:pos="7016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Елизарово,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п.Кедровый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Шапша. На участие в конкурсах не поступило ни одной заявки, в связи с чем, они признаны несостоявшимися</w:t>
            </w:r>
            <w:r w:rsidR="00717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7EE5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="0071787E">
              <w:rPr>
                <w:rFonts w:ascii="Times New Roman" w:hAnsi="Times New Roman"/>
                <w:sz w:val="24"/>
                <w:szCs w:val="24"/>
              </w:rPr>
              <w:t xml:space="preserve">  постановлений администрации Ханты-Мансийского района от 20.01.2016</w:t>
            </w:r>
            <w:r w:rsidR="00E760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787E">
              <w:rPr>
                <w:rFonts w:ascii="Times New Roman" w:hAnsi="Times New Roman"/>
                <w:sz w:val="24"/>
                <w:szCs w:val="24"/>
              </w:rPr>
              <w:t>№ 19, 20</w:t>
            </w:r>
            <w:r w:rsidR="003339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95" w:rsidRDefault="007B7F95" w:rsidP="002A74A2">
            <w:pPr>
              <w:tabs>
                <w:tab w:val="left" w:pos="7261"/>
              </w:tabs>
              <w:rPr>
                <w:rFonts w:ascii="Times New Roman" w:hAnsi="Times New Roman"/>
                <w:sz w:val="14"/>
                <w:szCs w:val="24"/>
              </w:rPr>
            </w:pPr>
          </w:p>
          <w:p w:rsidR="00760051" w:rsidRDefault="00760051" w:rsidP="002A7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постановлениями администрации Ханты-Мансийского района от 04.02.2016 № 29, 30 «О заключении концессионных соглашений» </w:t>
            </w:r>
            <w:r w:rsidR="008A3587">
              <w:rPr>
                <w:rFonts w:ascii="Times New Roman" w:hAnsi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объявлены </w:t>
            </w:r>
            <w:r w:rsidR="008A3587">
              <w:rPr>
                <w:rFonts w:ascii="Times New Roman" w:hAnsi="Times New Roman"/>
                <w:sz w:val="24"/>
                <w:szCs w:val="24"/>
              </w:rPr>
              <w:t xml:space="preserve">открытые конкурсы </w:t>
            </w:r>
            <w:r>
              <w:rPr>
                <w:rFonts w:ascii="Times New Roman" w:hAnsi="Times New Roman"/>
                <w:sz w:val="24"/>
                <w:szCs w:val="24"/>
              </w:rPr>
              <w:t>на право заключения концессионных соглашений в отношении объектов теплоснабжения с. Батово, п. Выкатной.</w:t>
            </w:r>
            <w:r w:rsidR="009E4E9A">
              <w:rPr>
                <w:rFonts w:ascii="Times New Roman" w:hAnsi="Times New Roman"/>
                <w:sz w:val="24"/>
                <w:szCs w:val="24"/>
              </w:rPr>
              <w:t xml:space="preserve"> На участие в конкурсах не поступило ни одной заявки, в связи</w:t>
            </w:r>
            <w:r w:rsidR="00D94D74">
              <w:rPr>
                <w:rFonts w:ascii="Times New Roman" w:hAnsi="Times New Roman"/>
                <w:sz w:val="24"/>
                <w:szCs w:val="24"/>
              </w:rPr>
              <w:t>,</w:t>
            </w:r>
            <w:r w:rsidR="009E4E9A">
              <w:rPr>
                <w:rFonts w:ascii="Times New Roman" w:hAnsi="Times New Roman"/>
                <w:sz w:val="24"/>
                <w:szCs w:val="24"/>
              </w:rPr>
              <w:t xml:space="preserve"> с чем они признаны несостоявшимися</w:t>
            </w:r>
            <w:r w:rsidR="00717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7EE5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="0071787E">
              <w:rPr>
                <w:rFonts w:ascii="Times New Roman" w:hAnsi="Times New Roman"/>
                <w:sz w:val="24"/>
                <w:szCs w:val="24"/>
              </w:rPr>
              <w:t xml:space="preserve"> постановлений администрации Ханты-Мансийского района от 23.03.2016 № 101, 102.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4E9A" w:rsidRPr="00B553D2" w:rsidRDefault="009E4E9A" w:rsidP="002A74A2">
            <w:pPr>
              <w:rPr>
                <w:rFonts w:ascii="Times New Roman" w:hAnsi="Times New Roman"/>
                <w:sz w:val="14"/>
                <w:szCs w:val="24"/>
              </w:rPr>
            </w:pPr>
          </w:p>
          <w:p w:rsidR="00F81117" w:rsidRPr="00654F3B" w:rsidRDefault="00760051" w:rsidP="001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постановлениями администрации Ханты-Мансийского района от 23.12.2015 № 317, 318, 319 «О заключении концессионных соглашений» </w:t>
            </w:r>
            <w:r w:rsidR="00D94D74">
              <w:rPr>
                <w:rFonts w:ascii="Times New Roman" w:hAnsi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объявлены открытые конкурсы на право заключения концессионных соглашений в отношении объектов водоотведения, расположенных в следующих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населенных пунктах Ханты-Мансийского района: д. Ярки, п. Кирпичный, с. Нялинское, с. Цингалы, п. Горноправдинск и объектов водоснабжения, расположенных в следующих населенных пунктах Ханты-Мансийского района: д. Белогорье, с. Батово, п. Выкатной, с. Елизарово, п. Кедровый, п. Кирпичный, п. Красноленинский, п. Урманный, с. Кышик, п. Луговской, с. Нялинское, п. Пырьях, с. Селиярово, п. Сибирский, с. Троица, с. Тюли, д. Шапша, д. Ягурьях, с. Цингалы, д. Ярки. </w:t>
            </w:r>
            <w:r w:rsidR="00D94D74">
              <w:rPr>
                <w:rFonts w:ascii="Times New Roman" w:hAnsi="Times New Roman"/>
                <w:sz w:val="24"/>
                <w:szCs w:val="24"/>
              </w:rPr>
              <w:t>На участие в конкурсах не поступило ни одной заявки, в связи, с чем они признаны несостоявшимися</w:t>
            </w:r>
            <w:r w:rsidR="00105AB7">
              <w:rPr>
                <w:rFonts w:ascii="Times New Roman" w:hAnsi="Times New Roman"/>
                <w:sz w:val="24"/>
                <w:szCs w:val="24"/>
              </w:rPr>
              <w:t>, на основании постановлений администрации Ханты-Мансийского района от 17.02.2016 № 47, 48, 49.</w:t>
            </w:r>
            <w:r w:rsidR="00D94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7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8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2125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281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273" w:type="dxa"/>
          </w:tcPr>
          <w:p w:rsidR="00906204" w:rsidRPr="00D21755" w:rsidRDefault="009062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906204" w:rsidRPr="00D21755" w:rsidRDefault="009062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етодический центр»;</w:t>
            </w:r>
          </w:p>
          <w:p w:rsidR="00F81117" w:rsidRPr="00D21755" w:rsidRDefault="009062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  <w:tc>
          <w:tcPr>
            <w:tcW w:w="7510" w:type="dxa"/>
          </w:tcPr>
          <w:p w:rsidR="00FE31AC" w:rsidRDefault="00906204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F5DA3">
              <w:rPr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="0038793A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BF5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93A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BE5CB4">
              <w:rPr>
                <w:rFonts w:ascii="Times New Roman" w:hAnsi="Times New Roman" w:cs="Times New Roman"/>
                <w:sz w:val="24"/>
                <w:szCs w:val="24"/>
              </w:rPr>
              <w:t xml:space="preserve">в 9 сельских поселениях </w:t>
            </w:r>
            <w:r w:rsidR="00FE31AC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района организовано и </w:t>
            </w:r>
            <w:r w:rsidR="0038793A"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C2C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A36D3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36D38" w:rsidRPr="009804BD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4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2644D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9804BD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r w:rsidR="001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9804B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r w:rsidR="001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7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BA5C10">
              <w:rPr>
                <w:rFonts w:ascii="Times New Roman" w:hAnsi="Times New Roman" w:cs="Times New Roman"/>
                <w:sz w:val="24"/>
                <w:szCs w:val="24"/>
              </w:rPr>
              <w:t>ыходного дня</w:t>
            </w:r>
            <w:r w:rsidR="00D26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0B1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по субботам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- 1 ярмарка</w:t>
            </w:r>
            <w:r w:rsidR="00D2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9804B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9C" w:rsidRPr="009804B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r w:rsidR="0017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7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772">
              <w:rPr>
                <w:rFonts w:ascii="Times New Roman" w:hAnsi="Times New Roman" w:cs="Times New Roman"/>
                <w:sz w:val="24"/>
                <w:szCs w:val="24"/>
              </w:rPr>
              <w:t>роводы русской зимы»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98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301">
              <w:rPr>
                <w:rFonts w:ascii="Times New Roman" w:hAnsi="Times New Roman" w:cs="Times New Roman"/>
                <w:sz w:val="24"/>
                <w:szCs w:val="24"/>
              </w:rPr>
              <w:t xml:space="preserve"> «Выходного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п.Цинг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D38" w:rsidRPr="009804BD" w:rsidRDefault="00A36D38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="00481732">
              <w:rPr>
                <w:rFonts w:ascii="Times New Roman" w:hAnsi="Times New Roman" w:cs="Times New Roman"/>
                <w:sz w:val="24"/>
                <w:szCs w:val="24"/>
              </w:rPr>
              <w:t>: 4 продовольственные ярмарки «Богдашка»; 1 ярмарка «Масленица»;</w:t>
            </w:r>
          </w:p>
          <w:p w:rsidR="007A3CB3" w:rsidRPr="009804BD" w:rsidRDefault="007A3CB3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19">
              <w:rPr>
                <w:rFonts w:ascii="Times New Roman" w:hAnsi="Times New Roman" w:cs="Times New Roman"/>
                <w:sz w:val="24"/>
                <w:szCs w:val="24"/>
              </w:rPr>
              <w:t xml:space="preserve">«Выходного дня» 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в п. Сибирский</w:t>
            </w:r>
          </w:p>
          <w:p w:rsidR="007A3CB3" w:rsidRPr="009804BD" w:rsidRDefault="007A3CB3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- 1 ярмарка </w:t>
            </w:r>
            <w:r w:rsidR="00D006F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>в п. Шапша</w:t>
            </w:r>
          </w:p>
          <w:p w:rsidR="007A3CB3" w:rsidRPr="009804BD" w:rsidRDefault="007A3CB3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в п. Кышик</w:t>
            </w:r>
            <w:r w:rsidR="00903633">
              <w:rPr>
                <w:rFonts w:ascii="Times New Roman" w:hAnsi="Times New Roman" w:cs="Times New Roman"/>
                <w:sz w:val="24"/>
                <w:szCs w:val="24"/>
              </w:rPr>
              <w:t>: «Широкая масленица»; «Вороний день»;</w:t>
            </w:r>
          </w:p>
          <w:p w:rsidR="007A3CB3" w:rsidRPr="009804BD" w:rsidRDefault="007A3CB3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в п. Красноленинский</w:t>
            </w:r>
            <w:r w:rsidR="00383B9C">
              <w:rPr>
                <w:rFonts w:ascii="Times New Roman" w:hAnsi="Times New Roman" w:cs="Times New Roman"/>
                <w:sz w:val="24"/>
                <w:szCs w:val="24"/>
              </w:rPr>
              <w:t>: «Я радость нахожу в друзьях»; «Ярмарка выходного дня»;</w:t>
            </w:r>
          </w:p>
          <w:p w:rsidR="007A3CB3" w:rsidRDefault="007A3CB3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A02529" w:rsidRPr="00980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4BD">
              <w:rPr>
                <w:rFonts w:ascii="Times New Roman" w:hAnsi="Times New Roman" w:cs="Times New Roman"/>
                <w:sz w:val="24"/>
                <w:szCs w:val="24"/>
              </w:rPr>
              <w:t xml:space="preserve"> в п. Выкатной</w:t>
            </w:r>
            <w:r w:rsidR="0026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4DF" w:rsidRDefault="00AA424E" w:rsidP="00AA4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автономным учреждением «Организационно-методический центр» организовано участие в выставках-ярмарках товаропроизводителей Ханты-Мансийского района на мероприятиях:</w:t>
            </w:r>
          </w:p>
          <w:p w:rsidR="00AA424E" w:rsidRDefault="00AA424E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«Финал этап Кубка мира по биатлону 2016 г.» (г. Ханты-Мансийск);</w:t>
            </w:r>
          </w:p>
          <w:p w:rsidR="00AA424E" w:rsidRDefault="00AA424E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«Конкурс профессионального мастерства среди оленеводов Ханты-Мансийского автономного округа – Югры на кубок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– Югры» (г. Ханты-Мансийск);</w:t>
            </w:r>
          </w:p>
          <w:p w:rsidR="00AA424E" w:rsidRDefault="00AA424E" w:rsidP="0050475C">
            <w:pPr>
              <w:tabs>
                <w:tab w:val="right" w:pos="7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Югорский рыбный фестиваль» (г. Ханты-Мансийск). </w:t>
            </w:r>
            <w:r w:rsidR="005047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6D38" w:rsidRDefault="00A36D38" w:rsidP="00597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84F16" w:rsidRPr="009F7D13" w:rsidRDefault="00484F16" w:rsidP="005976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</w:tcPr>
          <w:p w:rsidR="00F81117" w:rsidRPr="007E6FA6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8" w:type="dxa"/>
          </w:tcPr>
          <w:p w:rsidR="00F81117" w:rsidRPr="007E6FA6" w:rsidRDefault="00F81117" w:rsidP="001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A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ярмарочных площадок.</w:t>
            </w:r>
          </w:p>
          <w:p w:rsidR="00F81117" w:rsidRPr="007E6FA6" w:rsidRDefault="00F81117" w:rsidP="001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2125" w:type="dxa"/>
          </w:tcPr>
          <w:p w:rsidR="00F81117" w:rsidRPr="0044015F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51B9" w:rsidRPr="0044015F">
              <w:rPr>
                <w:rFonts w:ascii="Times New Roman" w:hAnsi="Times New Roman" w:cs="Times New Roman"/>
                <w:sz w:val="24"/>
                <w:szCs w:val="24"/>
              </w:rPr>
              <w:t>здание логистической инфраструк</w:t>
            </w:r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туры для организации торговли на розничных рынках и ярмарках</w:t>
            </w:r>
          </w:p>
        </w:tc>
        <w:tc>
          <w:tcPr>
            <w:tcW w:w="1281" w:type="dxa"/>
          </w:tcPr>
          <w:p w:rsidR="00F81117" w:rsidRPr="0044015F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015F"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proofErr w:type="spellStart"/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D21755" w:rsidRPr="0044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4015F">
              <w:rPr>
                <w:rFonts w:ascii="Times New Roman" w:hAnsi="Times New Roman" w:cs="Times New Roman"/>
                <w:sz w:val="24"/>
                <w:szCs w:val="24"/>
              </w:rPr>
              <w:t xml:space="preserve"> (после 1 января 2016 года)</w:t>
            </w:r>
          </w:p>
          <w:p w:rsidR="00F81117" w:rsidRPr="0044015F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906204" w:rsidRPr="0044015F" w:rsidRDefault="009062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F81117" w:rsidRPr="0044015F" w:rsidRDefault="009062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7510" w:type="dxa"/>
          </w:tcPr>
          <w:p w:rsidR="007E6FA6" w:rsidRPr="00C45CFD" w:rsidRDefault="007E6FA6" w:rsidP="007E6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ярмарок в 1 квартале 2016 года на территории Ханты-Мансийского района размещается н</w:t>
            </w:r>
            <w:r w:rsidR="0044015F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CFD" w:rsidRPr="00C45CFD" w:rsidRDefault="00C45CFD" w:rsidP="00906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8" w:type="dxa"/>
          </w:tcPr>
          <w:p w:rsidR="00A40817" w:rsidRPr="00D21755" w:rsidRDefault="00F81117" w:rsidP="000840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A40817"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</w:t>
            </w: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Мансийского района </w:t>
            </w:r>
          </w:p>
          <w:p w:rsidR="00A40817" w:rsidRPr="00D21755" w:rsidRDefault="00F81117" w:rsidP="000840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29.10.2012 № 260 «Об утверждении Схемы размещения нестационарных торговых объектов </w:t>
            </w:r>
          </w:p>
          <w:p w:rsidR="00F81117" w:rsidRPr="00D21755" w:rsidRDefault="00F81117" w:rsidP="000840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Ханты-Мансийского района»</w:t>
            </w:r>
          </w:p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«магазинах шаговой доступности»</w:t>
            </w:r>
          </w:p>
        </w:tc>
        <w:tc>
          <w:tcPr>
            <w:tcW w:w="1281" w:type="dxa"/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73" w:type="dxa"/>
          </w:tcPr>
          <w:p w:rsidR="000C3D4B" w:rsidRPr="000C3D4B" w:rsidRDefault="000C3D4B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F81117" w:rsidRPr="00597692" w:rsidRDefault="000C3D4B" w:rsidP="0008402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сельских </w:t>
            </w:r>
            <w:r w:rsidRPr="000C3D4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поселений Ханты-Мансийского района</w:t>
            </w:r>
          </w:p>
        </w:tc>
        <w:tc>
          <w:tcPr>
            <w:tcW w:w="7510" w:type="dxa"/>
          </w:tcPr>
          <w:p w:rsidR="000C3D4B" w:rsidRPr="00597692" w:rsidRDefault="006162E8" w:rsidP="00D328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1 квартале 2016 года изменения </w:t>
            </w:r>
            <w:r w:rsidR="000D4A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постановление администрации Ханты-Мансийского района от 29.10.2012 № 230 «Об утверждении Схемы размещения нестационарных торговых объектов на территории Ханты-Мансийского района»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вносились.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A5317" w:rsidRPr="00D21755" w:rsidRDefault="009A53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физкультурно-спортивных организаций Ханты-Мансийского района, развитие системы информирования жителей автономного округа </w:t>
            </w:r>
            <w:r w:rsidRPr="009F7D13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физкультурно-оздоровительных и спортивных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597692" w:rsidRDefault="00A33E53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актуализа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5F4C2D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9F7D13" w:rsidRPr="00D21755" w:rsidRDefault="002254B8" w:rsidP="00B0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физкультурно-спортивных организаций ведется в постоянном режиме с ежемесячной актуализацией информации. Режим работы учреждений размещен на официальном сайте администрации Ханты-Мансийского района (ссылка: </w:t>
            </w:r>
            <w:hyperlink r:id="rId12" w:history="1">
              <w:r w:rsidRPr="001C01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http://hmrn.ru/raion/socs/cms/mode-of-operation-leisure-institutions-of-the-khanty-mansiysk-district/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). Информация по вопросам предоставления физкультурно-оздоровительных и спортивных услуг в систематическом режиме представлена на официальном сайте МБУ ДО «ДЮСШ» (</w:t>
            </w:r>
            <w:r w:rsidRPr="00FB3BA0">
              <w:rPr>
                <w:rFonts w:ascii="Times New Roman" w:hAnsi="Times New Roman" w:cs="Times New Roman"/>
                <w:sz w:val="24"/>
                <w:szCs w:val="24"/>
              </w:rPr>
              <w:t>http://sporthm.ru/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содержания и качества физкультурно-оздоровительных услуг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F4704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ности деятельности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ных комплексов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61C88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A6B26" w:rsidRPr="00597692" w:rsidRDefault="00DA6B26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26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физической культуры и спорта автономного округа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0F4704" w:rsidRPr="00D21755" w:rsidRDefault="00B958F7" w:rsidP="00B02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содержания и качества физкультурно-оздоровительных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ежегодно среди пользователей услуг в соответствии с Постановлением администрации Ханты-Мансийского района от 22.11.2014 года № 1529-р. Данные мониторинга размещаются на сайте администрации  в разделе «Культура, молодежь, спорт».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«Развитие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туризма на территории Ханты-Мансийско</w:t>
            </w:r>
            <w:r w:rsidR="00061C88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организации и проведения конкурсов общественных инициатив в области развития физической культуры и спорта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массовой физической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061C88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о мере необход</w:t>
            </w:r>
            <w:r w:rsidR="00AD3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DA6B26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Ханты-Мансийского района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7D2757" w:rsidRDefault="007D2757" w:rsidP="007D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гражданского общества Ханты-Мансийского района на 2014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годы», утвержденная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Ханты-Мансийского района от 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30.09.2013 №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содержит мероприятие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>конкурса проектов социально ориентированных некоммерчески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организаций 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>в области образования, культуры, просвещения, науки, искусства, здравоохранения, профилактики и охраны здоровья граждан, пропаганды здорового  образа жизни, улучшения  морально-психологического состояния граждан, физической культуры и спорта, а также содействие духовному развитию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117" w:rsidRPr="00D21755" w:rsidRDefault="007D2757" w:rsidP="007D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C0423">
              <w:rPr>
                <w:rFonts w:ascii="Times New Roman" w:hAnsi="Times New Roman"/>
                <w:sz w:val="24"/>
                <w:szCs w:val="24"/>
              </w:rPr>
              <w:t xml:space="preserve"> связи с чем внесение изменений в 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«Развитие спорта и туризма на территории Ханты-Мансийского района на 2014 – 2017 годы» не требуется.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67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81117" w:rsidRPr="00DA6B26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A709B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</w:p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 районе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597692" w:rsidRDefault="00DA6B26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A364FD" w:rsidRDefault="00A364FD" w:rsidP="0073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2016 года конкурсы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договоров о регулярных пассажирских перевозках автомобильным транспортом общего пользования по муниципальным маршрутам в Ханты-Мансийском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проводились.</w:t>
            </w:r>
            <w:r w:rsidRPr="00DA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7" w:rsidRPr="00DA6B26" w:rsidRDefault="00A364FD" w:rsidP="00736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6B26">
              <w:rPr>
                <w:rFonts w:ascii="Times New Roman" w:hAnsi="Times New Roman" w:cs="Times New Roman"/>
                <w:sz w:val="24"/>
                <w:szCs w:val="24"/>
              </w:rPr>
              <w:t>се маршруты, осуществляемые на территории Ханты-Мансийского района, относятся к межмуниципальным,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устанавливаются, </w:t>
            </w:r>
            <w:r w:rsidRPr="00DA6B26">
              <w:rPr>
                <w:rFonts w:ascii="Times New Roman" w:hAnsi="Times New Roman" w:cs="Times New Roman"/>
                <w:sz w:val="24"/>
                <w:szCs w:val="24"/>
              </w:rPr>
              <w:t>изменяются и отменяются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Российской Федерации.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D21755" w:rsidRDefault="00061C88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итие сектора муниципальных перевозчиков на муници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пальных маршрутах пассажирского наземного транспорта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597692" w:rsidRDefault="00061C88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7C3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467A2" w:rsidRPr="00D21755" w:rsidRDefault="007467A2" w:rsidP="0008402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ВЦП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</w:p>
          <w:p w:rsidR="007467A2" w:rsidRPr="00D21755" w:rsidRDefault="007467A2" w:rsidP="0008402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транспортного обслуживания </w:t>
            </w:r>
          </w:p>
          <w:p w:rsidR="007467A2" w:rsidRPr="00D21755" w:rsidRDefault="007467A2" w:rsidP="0008402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населения Ханты-Мансийского района на 2015 – </w:t>
            </w:r>
          </w:p>
          <w:p w:rsidR="005450A8" w:rsidRDefault="007467A2" w:rsidP="0008402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2017 годы»</w:t>
            </w:r>
            <w:r w:rsidR="00BA00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861E3" w:rsidRPr="00597692" w:rsidRDefault="000861E3" w:rsidP="0008402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6370C7" w:rsidRDefault="006370C7" w:rsidP="006370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На территории Ханты-Мансийского района действуют два муниципальных маршрута выполняющих ИП Созоновым А.И.:</w:t>
            </w:r>
          </w:p>
          <w:p w:rsidR="006370C7" w:rsidRDefault="006370C7" w:rsidP="006370C7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«Горноправдинск – Бобровский – Горноправдинск»;</w:t>
            </w:r>
          </w:p>
          <w:p w:rsidR="006370C7" w:rsidRDefault="006370C7" w:rsidP="006370C7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«Горноправдинск-Лугофилинская-Горноправдинск».</w:t>
            </w:r>
          </w:p>
          <w:p w:rsidR="00F81117" w:rsidRPr="009F7D13" w:rsidRDefault="0045772A" w:rsidP="00022BA7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Договоры, на получение субсидии по осуществлению межмуниципальных маршрутов по регулируемым тарифам на 2016 год не заключались, в связи с вступлением в силу Федерального закона от 13.07.2015 №220-ФЗ «Об организации регулярных перевозок пассажиров и багажа автомобильным транспортом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Федерации» все маршруты, осуществляемые на территории Ханты-Мансийского района, относятся к межмуниципальным, которые устанавливаются, изменяются и отменяются субъектом Российской Федерации.</w:t>
            </w:r>
            <w:r w:rsidR="00D2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Распоряжением администрации Ханты-Мансийского района от 30.12.2015 №1708-р «Об отмене распоряжений администрации Ханты-Мансийского района» </w:t>
            </w:r>
            <w:r w:rsidR="00022BA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="00D2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«Организация транспортного обслуживания населения Ханты-Мансийского района на 2015-2017 годы» </w:t>
            </w:r>
            <w:r w:rsidR="00022BA7">
              <w:rPr>
                <w:rFonts w:ascii="Times New Roman" w:eastAsia="Calibri" w:hAnsi="Times New Roman" w:cs="Times New Roman"/>
                <w:sz w:val="24"/>
                <w:szCs w:val="24"/>
              </w:rPr>
              <w:t>отменена</w:t>
            </w:r>
            <w:r w:rsidR="00D26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01.01.2016 года.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9B27C0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67" w:type="dxa"/>
            <w:gridSpan w:val="5"/>
            <w:tcBorders>
              <w:bottom w:val="single" w:sz="4" w:space="0" w:color="auto"/>
            </w:tcBorders>
          </w:tcPr>
          <w:p w:rsidR="00F81117" w:rsidRPr="009B27C0" w:rsidRDefault="00F81117" w:rsidP="000A7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</w:tr>
      <w:tr w:rsidR="00F81117" w:rsidRPr="00D21755" w:rsidTr="00E7606D">
        <w:tc>
          <w:tcPr>
            <w:tcW w:w="709" w:type="dxa"/>
            <w:tcBorders>
              <w:bottom w:val="single" w:sz="4" w:space="0" w:color="auto"/>
            </w:tcBorders>
          </w:tcPr>
          <w:p w:rsidR="00F81117" w:rsidRPr="009B27C0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81117" w:rsidRPr="009B27C0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по улучшению экономических условий развития сельского хозяйства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1117" w:rsidRPr="009B27C0" w:rsidRDefault="003C163D" w:rsidP="00084027">
            <w:pPr>
              <w:tabs>
                <w:tab w:val="left" w:pos="0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1B9" w:rsidRPr="009B27C0">
              <w:rPr>
                <w:rFonts w:ascii="Times New Roman" w:hAnsi="Times New Roman" w:cs="Times New Roman"/>
                <w:sz w:val="24"/>
                <w:szCs w:val="24"/>
              </w:rPr>
              <w:t>еализация муниципаль</w:t>
            </w:r>
            <w:r w:rsidR="00F81117" w:rsidRPr="009B27C0">
              <w:rPr>
                <w:rFonts w:ascii="Times New Roman" w:hAnsi="Times New Roman" w:cs="Times New Roman"/>
                <w:sz w:val="24"/>
                <w:szCs w:val="24"/>
              </w:rPr>
              <w:t>ных программ «Развитие малого и среднего предпринимательства на территории Х</w:t>
            </w: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="00F81117" w:rsidRPr="009B27C0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«Комплексное развитие агропромышленного комплекса и традиционной хозяйственной деятельности коренных малочисленных </w:t>
            </w:r>
            <w:r w:rsidR="00F81117" w:rsidRPr="009B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Севера Х</w:t>
            </w:r>
            <w:r w:rsidRPr="009B27C0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 на 2014 – 2017 годы»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F81117" w:rsidRPr="009B27C0" w:rsidRDefault="003C163D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A709B" w:rsidRPr="009B27C0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proofErr w:type="gramEnd"/>
            <w:r w:rsidR="000A709B" w:rsidRPr="009B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9B27C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81117" w:rsidRPr="009B27C0" w:rsidRDefault="00EB28C9" w:rsidP="00084027">
            <w:pPr>
              <w:pStyle w:val="a7"/>
              <w:widowControl w:val="0"/>
              <w:jc w:val="both"/>
              <w:rPr>
                <w:rFonts w:ascii="Times New Roman" w:hAnsi="Times New Roman"/>
                <w:szCs w:val="28"/>
              </w:rPr>
            </w:pPr>
            <w:r w:rsidRPr="009B27C0">
              <w:rPr>
                <w:rFonts w:ascii="Times New Roman" w:hAnsi="Times New Roman"/>
                <w:szCs w:val="28"/>
              </w:rPr>
              <w:t xml:space="preserve"> </w:t>
            </w:r>
            <w:r w:rsidR="0038793A" w:rsidRPr="009B27C0">
              <w:rPr>
                <w:rFonts w:ascii="Times New Roman" w:eastAsia="Calibri" w:hAnsi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F81117" w:rsidRPr="009B27C0" w:rsidRDefault="0038793A" w:rsidP="0089218B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27C0">
              <w:rPr>
                <w:rFonts w:ascii="Times New Roman" w:hAnsi="Times New Roman"/>
                <w:szCs w:val="28"/>
              </w:rPr>
              <w:t xml:space="preserve"> </w:t>
            </w:r>
            <w:r w:rsidR="009B27C0" w:rsidRPr="009B27C0">
              <w:rPr>
                <w:rFonts w:ascii="Times New Roman" w:hAnsi="Times New Roman"/>
                <w:sz w:val="24"/>
                <w:szCs w:val="24"/>
              </w:rPr>
              <w:t>В рамках муниципальной программы «Комплексное развитие агропромышленного комплекса и традиционной хозяйственной деятельности коренных малочисленных</w:t>
            </w:r>
            <w:r w:rsidR="00916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7C0" w:rsidRPr="009B27C0">
              <w:rPr>
                <w:rFonts w:ascii="Times New Roman" w:hAnsi="Times New Roman"/>
                <w:sz w:val="24"/>
                <w:szCs w:val="24"/>
              </w:rPr>
              <w:t xml:space="preserve">народов Севера Ханты-Мансийского района на 2014 – 2017 годы» предусмотрена поддержка в размере 2,9 млн. руб. </w:t>
            </w:r>
            <w:r w:rsidR="00916BEA">
              <w:rPr>
                <w:rFonts w:ascii="Times New Roman" w:hAnsi="Times New Roman"/>
                <w:sz w:val="24"/>
                <w:szCs w:val="24"/>
              </w:rPr>
              <w:t xml:space="preserve">из средств бюджета </w:t>
            </w:r>
            <w:r w:rsidR="0089218B">
              <w:rPr>
                <w:rFonts w:ascii="Times New Roman" w:hAnsi="Times New Roman"/>
                <w:sz w:val="24"/>
                <w:szCs w:val="24"/>
              </w:rPr>
              <w:t>Х</w:t>
            </w:r>
            <w:r w:rsidR="00916BEA">
              <w:rPr>
                <w:rFonts w:ascii="Times New Roman" w:hAnsi="Times New Roman"/>
                <w:sz w:val="24"/>
                <w:szCs w:val="24"/>
              </w:rPr>
              <w:t xml:space="preserve">анты-Мансийского автономного округа – Югры </w:t>
            </w:r>
            <w:r w:rsidR="009B27C0" w:rsidRPr="009B27C0">
              <w:rPr>
                <w:rFonts w:ascii="Times New Roman" w:hAnsi="Times New Roman"/>
                <w:sz w:val="24"/>
                <w:szCs w:val="24"/>
              </w:rPr>
              <w:t>для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района.</w:t>
            </w:r>
            <w:r w:rsidR="009B27C0" w:rsidRPr="009B27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16BEA">
              <w:rPr>
                <w:rFonts w:ascii="Times New Roman" w:eastAsia="Calibri" w:hAnsi="Times New Roman"/>
                <w:sz w:val="24"/>
                <w:szCs w:val="24"/>
              </w:rPr>
              <w:t>В 1 квартале 2016 года финансовая поддержка субъектам малого и среднего предпринимательства не предоставлялась, в связи с отсутствием заявок.</w:t>
            </w:r>
          </w:p>
        </w:tc>
      </w:tr>
      <w:tr w:rsidR="00F81117" w:rsidRPr="00D21755" w:rsidTr="00E7606D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Системные мероприятия, направленные  на развитие конкурентной среды </w:t>
            </w:r>
          </w:p>
        </w:tc>
      </w:tr>
      <w:tr w:rsidR="00F81117" w:rsidRPr="00D21755" w:rsidTr="00E7606D">
        <w:tc>
          <w:tcPr>
            <w:tcW w:w="709" w:type="dxa"/>
            <w:tcBorders>
              <w:top w:val="single" w:sz="4" w:space="0" w:color="auto"/>
            </w:tcBorders>
          </w:tcPr>
          <w:p w:rsidR="00F81117" w:rsidRPr="008C0B70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81117" w:rsidRPr="008C0B70" w:rsidRDefault="00F81117" w:rsidP="006D4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</w:t>
            </w:r>
            <w:r w:rsidR="005C6812"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аев применения способа закупки «</w:t>
            </w: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единственного поставщика</w:t>
            </w:r>
            <w:r w:rsidR="005C6812"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применение конкурентных процедур (конкурс</w:t>
            </w:r>
            <w:r w:rsidR="005C6812"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аукцион</w:t>
            </w:r>
            <w:r w:rsidR="005C6812"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установление единых требований к процедурам закупки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F81117" w:rsidRPr="008C0B70" w:rsidRDefault="00AC51B9" w:rsidP="000840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процедур муниципаль</w:t>
            </w:r>
            <w:r w:rsidR="00F81117"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закупок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81117" w:rsidRPr="008C0B70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после принятия НПА Правительством Ханты-</w:t>
            </w:r>
            <w:proofErr w:type="spellStart"/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3C163D" w:rsidRPr="008C0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</w:t>
            </w:r>
            <w:r w:rsidR="005C6812"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81117" w:rsidRPr="008C0B70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F81117" w:rsidRPr="008C0B70" w:rsidRDefault="00DF68E0" w:rsidP="008C0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</w:t>
            </w:r>
            <w:r w:rsidR="008C0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 и проходит согласование проект распоряжения администрации Ханты-Мансийского района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района».</w:t>
            </w:r>
          </w:p>
        </w:tc>
      </w:tr>
      <w:tr w:rsidR="00F81117" w:rsidRPr="00D21755" w:rsidTr="00E7606D">
        <w:tc>
          <w:tcPr>
            <w:tcW w:w="709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административных барьеров, экономических ограничений, иных факторов, являющихся барьерами входа на рынок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(выхода с рынка), и их устранение, проведение межведомственных экспертных советов</w:t>
            </w:r>
          </w:p>
        </w:tc>
        <w:tc>
          <w:tcPr>
            <w:tcW w:w="2125" w:type="dxa"/>
          </w:tcPr>
          <w:p w:rsidR="00F81117" w:rsidRPr="00D21755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</w:t>
            </w:r>
            <w:r w:rsidR="00F53DC6">
              <w:rPr>
                <w:rFonts w:ascii="Times New Roman" w:hAnsi="Times New Roman" w:cs="Times New Roman"/>
                <w:sz w:val="24"/>
                <w:szCs w:val="24"/>
              </w:rPr>
              <w:t>анение избыточного государственного (муниципаль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ного) регулирования, снижение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1281" w:type="dxa"/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81117" w:rsidRPr="00597692" w:rsidRDefault="00F81117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F81117" w:rsidRPr="00D21755" w:rsidRDefault="002E350E" w:rsidP="0070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об устранении избыточного государственного  (муниципального) регулирования</w:t>
            </w:r>
            <w:r w:rsidR="0070400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снижении административных барьеров в отчетном периоде не поступало.</w:t>
            </w:r>
          </w:p>
        </w:tc>
      </w:tr>
      <w:tr w:rsidR="00152BE9" w:rsidRPr="00D21755" w:rsidTr="00E7606D">
        <w:tc>
          <w:tcPr>
            <w:tcW w:w="709" w:type="dxa"/>
          </w:tcPr>
          <w:p w:rsidR="00152BE9" w:rsidRPr="00D21755" w:rsidRDefault="00152BE9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152BE9" w:rsidRPr="00D21755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125" w:type="dxa"/>
          </w:tcPr>
          <w:p w:rsidR="00152BE9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FA7103">
              <w:rPr>
                <w:rFonts w:ascii="Times New Roman" w:hAnsi="Times New Roman" w:cs="Times New Roman"/>
                <w:sz w:val="24"/>
                <w:szCs w:val="24"/>
              </w:rPr>
              <w:t>анение избыточного государственного (муниципаль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ного) регулирования </w:t>
            </w:r>
          </w:p>
          <w:p w:rsidR="00152BE9" w:rsidRPr="00D21755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 снижение административных барьеров</w:t>
            </w:r>
          </w:p>
        </w:tc>
        <w:tc>
          <w:tcPr>
            <w:tcW w:w="1281" w:type="dxa"/>
          </w:tcPr>
          <w:p w:rsidR="00152BE9" w:rsidRPr="00D21755" w:rsidRDefault="001752DF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</w:t>
            </w:r>
            <w:r w:rsidR="00152BE9"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273" w:type="dxa"/>
          </w:tcPr>
          <w:p w:rsidR="00152BE9" w:rsidRPr="0038793A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  <w:p w:rsidR="00152BE9" w:rsidRPr="00D21755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регламенты</w:t>
            </w:r>
          </w:p>
        </w:tc>
        <w:tc>
          <w:tcPr>
            <w:tcW w:w="7510" w:type="dxa"/>
          </w:tcPr>
          <w:p w:rsidR="00883488" w:rsidRDefault="00883488" w:rsidP="00390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2016 года подготовлены проекты постановлений администрации Ханты-Мансийского района:</w:t>
            </w:r>
          </w:p>
          <w:p w:rsidR="00883488" w:rsidRPr="00875284" w:rsidRDefault="00883488" w:rsidP="003901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5284">
              <w:rPr>
                <w:rFonts w:ascii="Times New Roman" w:hAnsi="Times New Roman"/>
                <w:sz w:val="24"/>
                <w:szCs w:val="24"/>
              </w:rPr>
              <w:t>) «О внесении изменений в административный регламент</w:t>
            </w:r>
          </w:p>
          <w:p w:rsidR="00883488" w:rsidRPr="00875284" w:rsidRDefault="00883488" w:rsidP="003901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284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gramEnd"/>
            <w:r w:rsidRPr="00875284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Ханты-Мансийского района от </w:t>
            </w:r>
          </w:p>
          <w:p w:rsidR="00883488" w:rsidRPr="003D1032" w:rsidRDefault="00883488" w:rsidP="003901A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4">
              <w:rPr>
                <w:rFonts w:ascii="Times New Roman" w:hAnsi="Times New Roman"/>
                <w:sz w:val="24"/>
                <w:szCs w:val="24"/>
              </w:rPr>
              <w:t>20 июля 2012 года № 168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284">
              <w:rPr>
                <w:rFonts w:ascii="Times New Roman" w:hAnsi="Times New Roman"/>
                <w:sz w:val="24"/>
                <w:szCs w:val="24"/>
              </w:rPr>
              <w:t>- в связи с</w:t>
            </w:r>
            <w:r w:rsidRPr="003D1032">
              <w:rPr>
                <w:rFonts w:ascii="Times New Roman" w:hAnsi="Times New Roman"/>
                <w:sz w:val="24"/>
                <w:szCs w:val="24"/>
              </w:rPr>
              <w:t xml:space="preserve"> предоставлением муниципальной услуги через многофункциональный центр предоставления государственных и муниципальных услуг (далее – МФЦ) проектом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  <w:r w:rsidRPr="003D1032">
              <w:rPr>
                <w:rFonts w:ascii="Times New Roman" w:hAnsi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D1032"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1032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1032">
              <w:rPr>
                <w:rFonts w:ascii="Times New Roman" w:hAnsi="Times New Roman"/>
                <w:sz w:val="24"/>
                <w:szCs w:val="24"/>
              </w:rPr>
              <w:t xml:space="preserve"> сведениями о местонахождении, справочных телефонах, графике работы МФЦ, а так же о возможности подачи в МФЦ заявления и предо</w:t>
            </w:r>
            <w:r>
              <w:rPr>
                <w:rFonts w:ascii="Times New Roman" w:hAnsi="Times New Roman"/>
                <w:sz w:val="24"/>
                <w:szCs w:val="24"/>
              </w:rPr>
              <w:t>ставлении муниципальной услуги</w:t>
            </w:r>
            <w:r w:rsidR="00FC03BC">
              <w:rPr>
                <w:rFonts w:ascii="Times New Roman" w:hAnsi="Times New Roman"/>
                <w:sz w:val="24"/>
                <w:szCs w:val="24"/>
              </w:rPr>
              <w:t>,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числе, и в целях сокращения сроков оказания предоставления муниципальной услуги для субъектов предпринимательской деятельности</w:t>
            </w:r>
            <w:r w:rsidR="00FC03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3488" w:rsidRDefault="00883488" w:rsidP="003901A8">
            <w:pPr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3A1C">
              <w:rPr>
                <w:rFonts w:ascii="Times New Roman" w:hAnsi="Times New Roman"/>
                <w:sz w:val="24"/>
                <w:szCs w:val="24"/>
              </w:rPr>
              <w:t>) «</w:t>
            </w:r>
            <w:r w:rsidRPr="00A13A1C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A1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13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целях приведения его в соответствие с требованиям</w:t>
            </w:r>
            <w:r w:rsidR="00FC03BC">
              <w:rPr>
                <w:rFonts w:ascii="Times New Roman" w:hAnsi="Times New Roman"/>
                <w:sz w:val="24"/>
                <w:szCs w:val="24"/>
              </w:rPr>
              <w:t>и действующего законодательства,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числе, и в целях сокращения сроков оказания предоставления муниципальной услуги для субъектов предпринимательской деятельности.</w:t>
            </w:r>
          </w:p>
          <w:p w:rsidR="00152BE9" w:rsidRPr="00D21755" w:rsidRDefault="00883488" w:rsidP="00390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«О внесении изменений в постановление администрации Ханты-Мансийского района от 03.04.2015 № 69 «Об утверждении административных регламентов предоставления муниципальных услуг в сфере земельных отношений» -</w:t>
            </w:r>
            <w:r w:rsidRPr="00A13A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целях приведения его в соответствие с требованиями действующего законодательства, </w:t>
            </w:r>
            <w:r w:rsidR="00FC03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числе, и в целях сокращения сроков оказания предоставления муниципальной услуги для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152BE9" w:rsidRPr="00D21755" w:rsidTr="00E7606D">
        <w:tc>
          <w:tcPr>
            <w:tcW w:w="709" w:type="dxa"/>
          </w:tcPr>
          <w:p w:rsidR="00152BE9" w:rsidRPr="00D40FC9" w:rsidRDefault="00152BE9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</w:tcPr>
          <w:p w:rsidR="00152BE9" w:rsidRPr="00D40FC9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получения и учета обоснованного мнения потребителей товаров и услуг субъектов естественных монополий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2125" w:type="dxa"/>
          </w:tcPr>
          <w:p w:rsidR="00152BE9" w:rsidRPr="00D40FC9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учет мнения потребителей товаров и услуг </w:t>
            </w:r>
          </w:p>
        </w:tc>
        <w:tc>
          <w:tcPr>
            <w:tcW w:w="1281" w:type="dxa"/>
          </w:tcPr>
          <w:p w:rsidR="00152BE9" w:rsidRPr="00D40FC9" w:rsidRDefault="00152BE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0FC9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Pr="00D40FC9">
              <w:rPr>
                <w:rFonts w:ascii="Times New Roman" w:hAnsi="Times New Roman" w:cs="Times New Roman"/>
                <w:sz w:val="24"/>
                <w:szCs w:val="24"/>
              </w:rPr>
              <w:t>-тально</w:t>
            </w:r>
            <w:proofErr w:type="spellEnd"/>
          </w:p>
        </w:tc>
        <w:tc>
          <w:tcPr>
            <w:tcW w:w="1273" w:type="dxa"/>
          </w:tcPr>
          <w:p w:rsidR="00152BE9" w:rsidRPr="00D40FC9" w:rsidRDefault="00FC7B49" w:rsidP="0008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7510" w:type="dxa"/>
          </w:tcPr>
          <w:p w:rsidR="005A535E" w:rsidRPr="00D40FC9" w:rsidRDefault="00FC7B49" w:rsidP="00D4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0FC9" w:rsidRPr="00D40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D40FC9" w:rsidRPr="00D40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FC9">
              <w:rPr>
                <w:rFonts w:ascii="Times New Roman" w:hAnsi="Times New Roman" w:cs="Times New Roman"/>
                <w:sz w:val="24"/>
                <w:szCs w:val="24"/>
              </w:rPr>
              <w:t xml:space="preserve"> года  изменения в схему территориального планирования Ханты-Мансийского района не вносились, информация на официальном сайте не размещалась</w:t>
            </w:r>
          </w:p>
          <w:p w:rsidR="00152BE9" w:rsidRPr="00D40FC9" w:rsidRDefault="00152BE9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17" w:rsidSect="00F81117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9A" w:rsidRDefault="005C579A" w:rsidP="00A40817">
      <w:pPr>
        <w:spacing w:after="0" w:line="240" w:lineRule="auto"/>
      </w:pPr>
      <w:r>
        <w:separator/>
      </w:r>
    </w:p>
  </w:endnote>
  <w:end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9A" w:rsidRDefault="005C579A" w:rsidP="00A40817">
      <w:pPr>
        <w:spacing w:after="0" w:line="240" w:lineRule="auto"/>
      </w:pPr>
      <w:r>
        <w:separator/>
      </w:r>
    </w:p>
  </w:footnote>
  <w:foot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817" w:rsidRPr="00A40817" w:rsidRDefault="00A408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590185">
          <w:rPr>
            <w:rFonts w:ascii="Times New Roman" w:hAnsi="Times New Roman" w:cs="Times New Roman"/>
            <w:noProof/>
            <w:sz w:val="24"/>
          </w:rPr>
          <w:t>13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FA97D25"/>
    <w:multiLevelType w:val="hybridMultilevel"/>
    <w:tmpl w:val="1AA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B"/>
    <w:rsid w:val="00016E36"/>
    <w:rsid w:val="00017387"/>
    <w:rsid w:val="00022BA7"/>
    <w:rsid w:val="000231B2"/>
    <w:rsid w:val="000412A7"/>
    <w:rsid w:val="00042F31"/>
    <w:rsid w:val="00052F09"/>
    <w:rsid w:val="00060BE1"/>
    <w:rsid w:val="00061C88"/>
    <w:rsid w:val="00067308"/>
    <w:rsid w:val="000758E0"/>
    <w:rsid w:val="00084027"/>
    <w:rsid w:val="000861E3"/>
    <w:rsid w:val="000A4F3F"/>
    <w:rsid w:val="000A709B"/>
    <w:rsid w:val="000A720C"/>
    <w:rsid w:val="000B4AEC"/>
    <w:rsid w:val="000C0737"/>
    <w:rsid w:val="000C3D4B"/>
    <w:rsid w:val="000C4967"/>
    <w:rsid w:val="000D4A5D"/>
    <w:rsid w:val="000F4519"/>
    <w:rsid w:val="000F4704"/>
    <w:rsid w:val="00104855"/>
    <w:rsid w:val="00105AB7"/>
    <w:rsid w:val="00112B1E"/>
    <w:rsid w:val="0011336B"/>
    <w:rsid w:val="0011582F"/>
    <w:rsid w:val="00115F9F"/>
    <w:rsid w:val="00131D1B"/>
    <w:rsid w:val="001409C3"/>
    <w:rsid w:val="001421F5"/>
    <w:rsid w:val="00152BE9"/>
    <w:rsid w:val="0017129C"/>
    <w:rsid w:val="00174622"/>
    <w:rsid w:val="001752DF"/>
    <w:rsid w:val="00181F59"/>
    <w:rsid w:val="0019230F"/>
    <w:rsid w:val="00197B7B"/>
    <w:rsid w:val="001A3BBA"/>
    <w:rsid w:val="001A52B5"/>
    <w:rsid w:val="001A5C1F"/>
    <w:rsid w:val="001B0E4A"/>
    <w:rsid w:val="001B2069"/>
    <w:rsid w:val="001B27CE"/>
    <w:rsid w:val="001B650F"/>
    <w:rsid w:val="001C11E6"/>
    <w:rsid w:val="001C4165"/>
    <w:rsid w:val="001C4D62"/>
    <w:rsid w:val="001D314D"/>
    <w:rsid w:val="001D37EB"/>
    <w:rsid w:val="001E242D"/>
    <w:rsid w:val="001E67FA"/>
    <w:rsid w:val="001F1D76"/>
    <w:rsid w:val="001F482F"/>
    <w:rsid w:val="0022316B"/>
    <w:rsid w:val="002254B8"/>
    <w:rsid w:val="00241C67"/>
    <w:rsid w:val="00250B8A"/>
    <w:rsid w:val="0025357E"/>
    <w:rsid w:val="00255CC0"/>
    <w:rsid w:val="00255D06"/>
    <w:rsid w:val="002644DF"/>
    <w:rsid w:val="00264CEC"/>
    <w:rsid w:val="00275E2C"/>
    <w:rsid w:val="002A1FE4"/>
    <w:rsid w:val="002A74A2"/>
    <w:rsid w:val="002D0000"/>
    <w:rsid w:val="002E350E"/>
    <w:rsid w:val="002F3B65"/>
    <w:rsid w:val="002F7286"/>
    <w:rsid w:val="003157C4"/>
    <w:rsid w:val="0032079C"/>
    <w:rsid w:val="0032306E"/>
    <w:rsid w:val="00323A5B"/>
    <w:rsid w:val="003303E1"/>
    <w:rsid w:val="00332522"/>
    <w:rsid w:val="003339B4"/>
    <w:rsid w:val="003410CA"/>
    <w:rsid w:val="00350CC4"/>
    <w:rsid w:val="003626FC"/>
    <w:rsid w:val="00380793"/>
    <w:rsid w:val="00383B9C"/>
    <w:rsid w:val="0038793A"/>
    <w:rsid w:val="003901A8"/>
    <w:rsid w:val="003B17EA"/>
    <w:rsid w:val="003C163D"/>
    <w:rsid w:val="003D4EAF"/>
    <w:rsid w:val="003E7EFB"/>
    <w:rsid w:val="004071A0"/>
    <w:rsid w:val="004117C1"/>
    <w:rsid w:val="004257C3"/>
    <w:rsid w:val="0044015F"/>
    <w:rsid w:val="00442C79"/>
    <w:rsid w:val="00443973"/>
    <w:rsid w:val="0045772A"/>
    <w:rsid w:val="00460FCC"/>
    <w:rsid w:val="0046255F"/>
    <w:rsid w:val="00477A46"/>
    <w:rsid w:val="00480AD6"/>
    <w:rsid w:val="00481732"/>
    <w:rsid w:val="00484F16"/>
    <w:rsid w:val="004873AF"/>
    <w:rsid w:val="00487F9C"/>
    <w:rsid w:val="004B4C47"/>
    <w:rsid w:val="004B6048"/>
    <w:rsid w:val="004C7BA0"/>
    <w:rsid w:val="004D78A2"/>
    <w:rsid w:val="004E556B"/>
    <w:rsid w:val="004F1013"/>
    <w:rsid w:val="004F7413"/>
    <w:rsid w:val="00502389"/>
    <w:rsid w:val="005036A3"/>
    <w:rsid w:val="0050475C"/>
    <w:rsid w:val="00524709"/>
    <w:rsid w:val="0053077B"/>
    <w:rsid w:val="005450A8"/>
    <w:rsid w:val="00545B7F"/>
    <w:rsid w:val="005538F8"/>
    <w:rsid w:val="005544AC"/>
    <w:rsid w:val="005608C5"/>
    <w:rsid w:val="005723D8"/>
    <w:rsid w:val="00577991"/>
    <w:rsid w:val="005849A7"/>
    <w:rsid w:val="00587429"/>
    <w:rsid w:val="00590185"/>
    <w:rsid w:val="005913B2"/>
    <w:rsid w:val="0059428E"/>
    <w:rsid w:val="00597119"/>
    <w:rsid w:val="00597692"/>
    <w:rsid w:val="005A082E"/>
    <w:rsid w:val="005A535E"/>
    <w:rsid w:val="005A747A"/>
    <w:rsid w:val="005A7EE5"/>
    <w:rsid w:val="005B3A4C"/>
    <w:rsid w:val="005B59D6"/>
    <w:rsid w:val="005C579A"/>
    <w:rsid w:val="005C6812"/>
    <w:rsid w:val="005D22C7"/>
    <w:rsid w:val="005F4A8B"/>
    <w:rsid w:val="005F4C2D"/>
    <w:rsid w:val="005F6F70"/>
    <w:rsid w:val="006162E8"/>
    <w:rsid w:val="00633BD7"/>
    <w:rsid w:val="006370C7"/>
    <w:rsid w:val="00654F3B"/>
    <w:rsid w:val="00656543"/>
    <w:rsid w:val="006A47DC"/>
    <w:rsid w:val="006B2E7B"/>
    <w:rsid w:val="006C30C7"/>
    <w:rsid w:val="006D3F6A"/>
    <w:rsid w:val="006D42D7"/>
    <w:rsid w:val="006E6C34"/>
    <w:rsid w:val="006F4D89"/>
    <w:rsid w:val="00704009"/>
    <w:rsid w:val="0071787E"/>
    <w:rsid w:val="00730259"/>
    <w:rsid w:val="007367B3"/>
    <w:rsid w:val="007411A8"/>
    <w:rsid w:val="007450EA"/>
    <w:rsid w:val="007467A2"/>
    <w:rsid w:val="00760051"/>
    <w:rsid w:val="0076566B"/>
    <w:rsid w:val="00775CA5"/>
    <w:rsid w:val="00790586"/>
    <w:rsid w:val="007A3CB3"/>
    <w:rsid w:val="007B3540"/>
    <w:rsid w:val="007B5FE9"/>
    <w:rsid w:val="007B7F95"/>
    <w:rsid w:val="007C1984"/>
    <w:rsid w:val="007D2757"/>
    <w:rsid w:val="007E4968"/>
    <w:rsid w:val="007E6FA6"/>
    <w:rsid w:val="0080180D"/>
    <w:rsid w:val="008432B5"/>
    <w:rsid w:val="00857991"/>
    <w:rsid w:val="00857A73"/>
    <w:rsid w:val="00872A52"/>
    <w:rsid w:val="00872DAC"/>
    <w:rsid w:val="008810B1"/>
    <w:rsid w:val="00883488"/>
    <w:rsid w:val="00883D0F"/>
    <w:rsid w:val="0089218B"/>
    <w:rsid w:val="008936EC"/>
    <w:rsid w:val="0089733A"/>
    <w:rsid w:val="008A3219"/>
    <w:rsid w:val="008A3587"/>
    <w:rsid w:val="008B1717"/>
    <w:rsid w:val="008B7978"/>
    <w:rsid w:val="008C0B70"/>
    <w:rsid w:val="008C2C32"/>
    <w:rsid w:val="008E18D3"/>
    <w:rsid w:val="008E5964"/>
    <w:rsid w:val="008E6AE7"/>
    <w:rsid w:val="008F0406"/>
    <w:rsid w:val="008F3BDF"/>
    <w:rsid w:val="008F71F5"/>
    <w:rsid w:val="009028DA"/>
    <w:rsid w:val="00903633"/>
    <w:rsid w:val="00906204"/>
    <w:rsid w:val="0091034D"/>
    <w:rsid w:val="00916BEA"/>
    <w:rsid w:val="00917091"/>
    <w:rsid w:val="0093008F"/>
    <w:rsid w:val="009355C9"/>
    <w:rsid w:val="00935B58"/>
    <w:rsid w:val="009431E5"/>
    <w:rsid w:val="00945AEB"/>
    <w:rsid w:val="00977606"/>
    <w:rsid w:val="009804BD"/>
    <w:rsid w:val="00981C00"/>
    <w:rsid w:val="00983DDF"/>
    <w:rsid w:val="0098456D"/>
    <w:rsid w:val="009A457F"/>
    <w:rsid w:val="009A5317"/>
    <w:rsid w:val="009B27C0"/>
    <w:rsid w:val="009B65C8"/>
    <w:rsid w:val="009C0293"/>
    <w:rsid w:val="009C7A82"/>
    <w:rsid w:val="009D54D4"/>
    <w:rsid w:val="009E4E9A"/>
    <w:rsid w:val="009E68E9"/>
    <w:rsid w:val="009F7D13"/>
    <w:rsid w:val="00A02529"/>
    <w:rsid w:val="00A030D6"/>
    <w:rsid w:val="00A04EE7"/>
    <w:rsid w:val="00A22C52"/>
    <w:rsid w:val="00A33E53"/>
    <w:rsid w:val="00A364FD"/>
    <w:rsid w:val="00A36D38"/>
    <w:rsid w:val="00A40817"/>
    <w:rsid w:val="00A44600"/>
    <w:rsid w:val="00A53B44"/>
    <w:rsid w:val="00A53E71"/>
    <w:rsid w:val="00A631F1"/>
    <w:rsid w:val="00A65B80"/>
    <w:rsid w:val="00A73043"/>
    <w:rsid w:val="00A8533F"/>
    <w:rsid w:val="00AA424E"/>
    <w:rsid w:val="00AA4F9E"/>
    <w:rsid w:val="00AA6FB0"/>
    <w:rsid w:val="00AC187A"/>
    <w:rsid w:val="00AC2011"/>
    <w:rsid w:val="00AC51B9"/>
    <w:rsid w:val="00AD31BB"/>
    <w:rsid w:val="00AE3575"/>
    <w:rsid w:val="00AE47CE"/>
    <w:rsid w:val="00AF768A"/>
    <w:rsid w:val="00B0267E"/>
    <w:rsid w:val="00B27956"/>
    <w:rsid w:val="00B31995"/>
    <w:rsid w:val="00B668B4"/>
    <w:rsid w:val="00B67012"/>
    <w:rsid w:val="00B700F5"/>
    <w:rsid w:val="00B75281"/>
    <w:rsid w:val="00B841B5"/>
    <w:rsid w:val="00B958F7"/>
    <w:rsid w:val="00B97FF4"/>
    <w:rsid w:val="00BA00DF"/>
    <w:rsid w:val="00BA1C65"/>
    <w:rsid w:val="00BA5C10"/>
    <w:rsid w:val="00BC0193"/>
    <w:rsid w:val="00BE5CB4"/>
    <w:rsid w:val="00BF38E2"/>
    <w:rsid w:val="00BF5DA3"/>
    <w:rsid w:val="00C02393"/>
    <w:rsid w:val="00C16CF2"/>
    <w:rsid w:val="00C43276"/>
    <w:rsid w:val="00C45CFD"/>
    <w:rsid w:val="00C52A6D"/>
    <w:rsid w:val="00C718CE"/>
    <w:rsid w:val="00C97EF6"/>
    <w:rsid w:val="00CA2164"/>
    <w:rsid w:val="00CA28B6"/>
    <w:rsid w:val="00CA3F86"/>
    <w:rsid w:val="00CB1A04"/>
    <w:rsid w:val="00CC6707"/>
    <w:rsid w:val="00CC7CC0"/>
    <w:rsid w:val="00CE024A"/>
    <w:rsid w:val="00D006F4"/>
    <w:rsid w:val="00D16DC9"/>
    <w:rsid w:val="00D202B2"/>
    <w:rsid w:val="00D20420"/>
    <w:rsid w:val="00D21755"/>
    <w:rsid w:val="00D26144"/>
    <w:rsid w:val="00D26772"/>
    <w:rsid w:val="00D3289B"/>
    <w:rsid w:val="00D40FC9"/>
    <w:rsid w:val="00D4292C"/>
    <w:rsid w:val="00D60FEE"/>
    <w:rsid w:val="00D63CFC"/>
    <w:rsid w:val="00D72045"/>
    <w:rsid w:val="00D737D2"/>
    <w:rsid w:val="00D75D39"/>
    <w:rsid w:val="00D77E9D"/>
    <w:rsid w:val="00D80051"/>
    <w:rsid w:val="00D863F8"/>
    <w:rsid w:val="00D91A3C"/>
    <w:rsid w:val="00D936F4"/>
    <w:rsid w:val="00D94D74"/>
    <w:rsid w:val="00DA6B26"/>
    <w:rsid w:val="00DB32B9"/>
    <w:rsid w:val="00DC1C84"/>
    <w:rsid w:val="00DD0698"/>
    <w:rsid w:val="00DD58F7"/>
    <w:rsid w:val="00DE14FC"/>
    <w:rsid w:val="00DE1EF7"/>
    <w:rsid w:val="00DF2C7D"/>
    <w:rsid w:val="00DF2CE9"/>
    <w:rsid w:val="00DF301E"/>
    <w:rsid w:val="00DF68E0"/>
    <w:rsid w:val="00E068D6"/>
    <w:rsid w:val="00E10A14"/>
    <w:rsid w:val="00E17301"/>
    <w:rsid w:val="00E23EEC"/>
    <w:rsid w:val="00E279A3"/>
    <w:rsid w:val="00E4155A"/>
    <w:rsid w:val="00E43EFC"/>
    <w:rsid w:val="00E527A5"/>
    <w:rsid w:val="00E54E87"/>
    <w:rsid w:val="00E5566D"/>
    <w:rsid w:val="00E7606D"/>
    <w:rsid w:val="00E77B20"/>
    <w:rsid w:val="00E8399E"/>
    <w:rsid w:val="00E8499C"/>
    <w:rsid w:val="00EB0F6E"/>
    <w:rsid w:val="00EB28C9"/>
    <w:rsid w:val="00EC07C8"/>
    <w:rsid w:val="00ED2870"/>
    <w:rsid w:val="00EF4FD5"/>
    <w:rsid w:val="00EF625B"/>
    <w:rsid w:val="00F05F69"/>
    <w:rsid w:val="00F074E7"/>
    <w:rsid w:val="00F15035"/>
    <w:rsid w:val="00F15DFB"/>
    <w:rsid w:val="00F21DB8"/>
    <w:rsid w:val="00F23C27"/>
    <w:rsid w:val="00F42075"/>
    <w:rsid w:val="00F53DC6"/>
    <w:rsid w:val="00F56268"/>
    <w:rsid w:val="00F563E3"/>
    <w:rsid w:val="00F65259"/>
    <w:rsid w:val="00F730BF"/>
    <w:rsid w:val="00F742C0"/>
    <w:rsid w:val="00F74C14"/>
    <w:rsid w:val="00F81117"/>
    <w:rsid w:val="00F83009"/>
    <w:rsid w:val="00F9265A"/>
    <w:rsid w:val="00F9748C"/>
    <w:rsid w:val="00FA2613"/>
    <w:rsid w:val="00FA2C1A"/>
    <w:rsid w:val="00FA7103"/>
    <w:rsid w:val="00FA790D"/>
    <w:rsid w:val="00FC03BC"/>
    <w:rsid w:val="00FC10D3"/>
    <w:rsid w:val="00FC68AF"/>
    <w:rsid w:val="00FC7B49"/>
    <w:rsid w:val="00FD0CD8"/>
    <w:rsid w:val="00FD3648"/>
    <w:rsid w:val="00FD3F76"/>
    <w:rsid w:val="00FD5498"/>
    <w:rsid w:val="00FE116D"/>
    <w:rsid w:val="00FE1FF6"/>
    <w:rsid w:val="00FE31AC"/>
    <w:rsid w:val="00FE6587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E2B4-BA8E-475C-8F61-5A1C83D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  <w:style w:type="character" w:customStyle="1" w:styleId="10">
    <w:name w:val="Заголовок 1 Знак"/>
    <w:basedOn w:val="a0"/>
    <w:link w:val="1"/>
    <w:uiPriority w:val="9"/>
    <w:rsid w:val="008B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53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681E7E7399A75213BB29A5EAD7365BDFFDE5460C1649297E9FB115C007AB0816EM41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mrn.ru/raion/socs/cms/mode-of-operation-leisure-institutions-of-the-khanty-mansiysk-distri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pjkke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681E7E7399A75213BB29A5EAD7365BDFFDE5460C1649297E9FB115C007AB0816EM41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9EB9-30A8-4B06-9E33-384AC04A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13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Юлия Николаева</cp:lastModifiedBy>
  <cp:revision>251</cp:revision>
  <cp:lastPrinted>2016-04-22T12:38:00Z</cp:lastPrinted>
  <dcterms:created xsi:type="dcterms:W3CDTF">2015-10-21T05:52:00Z</dcterms:created>
  <dcterms:modified xsi:type="dcterms:W3CDTF">2016-05-11T07:09:00Z</dcterms:modified>
</cp:coreProperties>
</file>